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AC" w:rsidRDefault="00E0195D">
      <w:r>
        <w:rPr>
          <w:noProof/>
          <w:lang w:val="es-AR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186691</wp:posOffset>
                </wp:positionV>
                <wp:extent cx="5743575" cy="1714500"/>
                <wp:effectExtent l="0" t="0" r="28575" b="19050"/>
                <wp:wrapNone/>
                <wp:docPr id="1" name="1 Rectáng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4357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186691</wp:posOffset>
                </wp:positionV>
                <wp:extent cx="5772150" cy="1733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22AC" w:rsidRDefault="00E019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jc w:val="center"/>
        <w:rPr>
          <w:rFonts w:ascii="Algerian" w:eastAsia="Algerian" w:hAnsi="Algerian" w:cs="Algerian"/>
          <w:u w:val="single"/>
        </w:rPr>
      </w:pPr>
      <w:r>
        <w:rPr>
          <w:rFonts w:ascii="Algerian" w:eastAsia="Algerian" w:hAnsi="Algerian" w:cs="Algerian"/>
          <w:u w:val="single"/>
        </w:rPr>
        <w:t xml:space="preserve">Escuela Secundaria N° 9 </w:t>
      </w:r>
    </w:p>
    <w:p w:rsidR="00FA22AC" w:rsidRDefault="00E019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jc w:val="center"/>
        <w:rPr>
          <w:rFonts w:ascii="Algerian" w:eastAsia="Algerian" w:hAnsi="Algerian" w:cs="Algerian"/>
          <w:u w:val="single"/>
        </w:rPr>
      </w:pPr>
      <w:r>
        <w:rPr>
          <w:rFonts w:ascii="Algerian" w:eastAsia="Algerian" w:hAnsi="Algerian" w:cs="Algerian"/>
          <w:u w:val="single"/>
        </w:rPr>
        <w:t>“INTENDENTE GERARDO YOYA”</w:t>
      </w:r>
    </w:p>
    <w:p w:rsidR="00FA22AC" w:rsidRDefault="00FA2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jc w:val="center"/>
      </w:pPr>
    </w:p>
    <w:p w:rsidR="00FA22AC" w:rsidRDefault="00F82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</w:pPr>
      <w:bookmarkStart w:id="0" w:name="_gjdgxs" w:colFirst="0" w:colLast="0"/>
      <w:bookmarkEnd w:id="0"/>
      <w:r>
        <w:t xml:space="preserve">PROGRAMA ALUMNOS </w:t>
      </w:r>
      <w:r w:rsidR="00E0195D">
        <w:t>/ PRE</w:t>
      </w:r>
      <w:r>
        <w:t>VIOS /LIBRE.</w:t>
      </w:r>
    </w:p>
    <w:p w:rsidR="00FA22AC" w:rsidRDefault="00FA2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</w:pPr>
    </w:p>
    <w:p w:rsidR="00FA22AC" w:rsidRDefault="00E019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rPr>
          <w:b/>
          <w:u w:val="single"/>
        </w:rPr>
      </w:pPr>
      <w:r>
        <w:rPr>
          <w:b/>
          <w:u w:val="single"/>
        </w:rPr>
        <w:t>ESPACIO CURRICULAR</w:t>
      </w:r>
      <w:proofErr w:type="gramStart"/>
      <w:r>
        <w:rPr>
          <w:b/>
          <w:u w:val="single"/>
        </w:rPr>
        <w:t xml:space="preserve">:  </w:t>
      </w:r>
      <w:r w:rsidR="006E01CF" w:rsidRPr="006E01CF">
        <w:rPr>
          <w:b/>
        </w:rPr>
        <w:t>Tecnología</w:t>
      </w:r>
      <w:proofErr w:type="gramEnd"/>
    </w:p>
    <w:p w:rsidR="00FA22AC" w:rsidRPr="006E01CF" w:rsidRDefault="00E019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</w:pPr>
      <w:r>
        <w:rPr>
          <w:b/>
          <w:u w:val="single"/>
        </w:rPr>
        <w:t xml:space="preserve">CURSO Y DIVISIÓN: </w:t>
      </w:r>
      <w:r w:rsidR="006E01CF">
        <w:rPr>
          <w:b/>
        </w:rPr>
        <w:t>3ero “A”</w:t>
      </w:r>
    </w:p>
    <w:p w:rsidR="00FA22AC" w:rsidRPr="006E01CF" w:rsidRDefault="00E019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</w:pPr>
      <w:r>
        <w:rPr>
          <w:b/>
          <w:u w:val="single"/>
        </w:rPr>
        <w:t xml:space="preserve">DOCENTE: </w:t>
      </w:r>
      <w:r w:rsidR="006E01CF">
        <w:rPr>
          <w:b/>
        </w:rPr>
        <w:t xml:space="preserve">María Cristina Ruiz </w:t>
      </w:r>
      <w:proofErr w:type="spellStart"/>
      <w:r w:rsidR="006E01CF">
        <w:rPr>
          <w:b/>
        </w:rPr>
        <w:t>Diaz</w:t>
      </w:r>
      <w:proofErr w:type="spellEnd"/>
    </w:p>
    <w:p w:rsidR="00FA22AC" w:rsidRDefault="00E019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</w:pPr>
      <w:r>
        <w:rPr>
          <w:b/>
          <w:u w:val="single"/>
        </w:rPr>
        <w:t>CICLO LECTIVO:</w:t>
      </w:r>
      <w:r>
        <w:t xml:space="preserve"> </w:t>
      </w:r>
      <w:r w:rsidR="006E01CF">
        <w:t>2020-2021</w:t>
      </w:r>
    </w:p>
    <w:p w:rsidR="00FA22AC" w:rsidRDefault="00FA2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</w:pPr>
    </w:p>
    <w:p w:rsidR="00FA22AC" w:rsidRDefault="00FA22AC">
      <w:pPr>
        <w:ind w:left="142"/>
      </w:pPr>
    </w:p>
    <w:tbl>
      <w:tblPr>
        <w:tblStyle w:val="a"/>
        <w:tblW w:w="88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7"/>
      </w:tblGrid>
      <w:tr w:rsidR="00FA22AC">
        <w:trPr>
          <w:trHeight w:val="229"/>
        </w:trPr>
        <w:tc>
          <w:tcPr>
            <w:tcW w:w="8877" w:type="dxa"/>
            <w:shd w:val="clear" w:color="auto" w:fill="E5B9B7"/>
          </w:tcPr>
          <w:p w:rsidR="00FA22AC" w:rsidRDefault="00E0195D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</w:tr>
    </w:tbl>
    <w:p w:rsidR="003E44F9" w:rsidRDefault="003E44F9" w:rsidP="003E44F9">
      <w:pPr>
        <w:pStyle w:val="Standard"/>
        <w:rPr>
          <w:rFonts w:ascii="Arial" w:hAnsi="Arial" w:cs="Arial"/>
          <w:b/>
        </w:rPr>
      </w:pPr>
    </w:p>
    <w:p w:rsidR="003E44F9" w:rsidRDefault="003E44F9" w:rsidP="003E44F9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1</w:t>
      </w:r>
    </w:p>
    <w:p w:rsidR="00C51E2D" w:rsidRPr="00E47974" w:rsidRDefault="003E44F9" w:rsidP="003E44F9">
      <w:pPr>
        <w:pStyle w:val="Standard"/>
        <w:rPr>
          <w:rFonts w:ascii="Arial" w:hAnsi="Arial" w:cs="Arial"/>
        </w:rPr>
      </w:pPr>
      <w:r w:rsidRPr="003E44F9">
        <w:rPr>
          <w:rFonts w:ascii="Arial" w:hAnsi="Arial" w:cs="Arial"/>
          <w:b/>
        </w:rPr>
        <w:t>Tecnología:</w:t>
      </w:r>
      <w:r w:rsidRPr="003E44F9">
        <w:rPr>
          <w:rFonts w:ascii="Arial" w:hAnsi="Arial" w:cs="Arial"/>
        </w:rPr>
        <w:t xml:space="preserve"> Concepto. </w:t>
      </w:r>
      <w:r w:rsidRPr="003E44F9">
        <w:rPr>
          <w:rFonts w:ascii="Arial" w:hAnsi="Arial" w:cs="Arial"/>
          <w:b/>
        </w:rPr>
        <w:t>Tecnologías blandas y duras.</w:t>
      </w:r>
      <w:r w:rsidRPr="003E44F9">
        <w:rPr>
          <w:rFonts w:ascii="Arial" w:hAnsi="Arial" w:cs="Arial"/>
        </w:rPr>
        <w:t xml:space="preserve"> </w:t>
      </w:r>
      <w:r w:rsidRPr="003E44F9">
        <w:rPr>
          <w:rFonts w:ascii="Arial" w:hAnsi="Arial" w:cs="Arial"/>
          <w:b/>
        </w:rPr>
        <w:t>Productos tecnológicos:</w:t>
      </w:r>
      <w:r w:rsidRPr="003E44F9">
        <w:rPr>
          <w:rFonts w:ascii="Arial" w:hAnsi="Arial" w:cs="Arial"/>
        </w:rPr>
        <w:t xml:space="preserve"> Bienes, procesos y servicios.</w:t>
      </w:r>
      <w:r w:rsidR="00C51E2D" w:rsidRPr="00C51E2D">
        <w:rPr>
          <w:rFonts w:ascii="Arial" w:hAnsi="Arial" w:cs="Arial"/>
        </w:rPr>
        <w:t xml:space="preserve"> </w:t>
      </w:r>
      <w:r w:rsidR="00C51E2D">
        <w:rPr>
          <w:rFonts w:ascii="Arial" w:hAnsi="Arial" w:cs="Arial"/>
        </w:rPr>
        <w:t>Los productos y las necesidades.</w:t>
      </w:r>
      <w:r w:rsidR="00E47974">
        <w:rPr>
          <w:rFonts w:ascii="Arial" w:hAnsi="Arial" w:cs="Arial"/>
        </w:rPr>
        <w:t xml:space="preserve"> </w:t>
      </w:r>
      <w:r w:rsidR="00E47974" w:rsidRPr="00E47974">
        <w:rPr>
          <w:rFonts w:ascii="Arial" w:hAnsi="Arial" w:cs="Arial"/>
          <w:b/>
        </w:rPr>
        <w:t>Obsolescencia programada</w:t>
      </w:r>
      <w:r w:rsidR="00E47974">
        <w:rPr>
          <w:rFonts w:ascii="Arial" w:hAnsi="Arial" w:cs="Arial"/>
          <w:b/>
        </w:rPr>
        <w:t xml:space="preserve">: </w:t>
      </w:r>
      <w:r w:rsidR="00E47974">
        <w:rPr>
          <w:rFonts w:ascii="Arial" w:hAnsi="Arial" w:cs="Arial"/>
        </w:rPr>
        <w:t>Concepto, aplicación y consecuencias. Tipos de obsolescencia programada.</w:t>
      </w:r>
    </w:p>
    <w:p w:rsidR="00C51E2D" w:rsidRPr="00C51E2D" w:rsidRDefault="00C51E2D" w:rsidP="003E44F9">
      <w:pPr>
        <w:pStyle w:val="Standard"/>
        <w:rPr>
          <w:rFonts w:ascii="Arial" w:hAnsi="Arial" w:cs="Arial"/>
          <w:b/>
        </w:rPr>
      </w:pPr>
      <w:r w:rsidRPr="00C51E2D">
        <w:rPr>
          <w:rFonts w:ascii="Arial" w:hAnsi="Arial" w:cs="Arial"/>
          <w:b/>
        </w:rPr>
        <w:t>Unidad 2</w:t>
      </w:r>
    </w:p>
    <w:p w:rsidR="00C51E2D" w:rsidRDefault="00C51E2D" w:rsidP="003E44F9">
      <w:pPr>
        <w:pStyle w:val="Standard"/>
        <w:rPr>
          <w:rFonts w:ascii="Arial" w:hAnsi="Arial" w:cs="Arial"/>
        </w:rPr>
      </w:pPr>
      <w:r w:rsidRPr="00C51E2D">
        <w:rPr>
          <w:rFonts w:ascii="Arial" w:hAnsi="Arial" w:cs="Arial"/>
          <w:b/>
        </w:rPr>
        <w:t>El mercado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sus elementos</w:t>
      </w:r>
      <w:r>
        <w:rPr>
          <w:rFonts w:ascii="Arial" w:hAnsi="Arial" w:cs="Arial"/>
        </w:rPr>
        <w:t xml:space="preserve">.  </w:t>
      </w:r>
      <w:r w:rsidR="003E44F9" w:rsidRPr="003E44F9">
        <w:rPr>
          <w:rFonts w:ascii="Arial" w:hAnsi="Arial" w:cs="Arial"/>
          <w:b/>
        </w:rPr>
        <w:t xml:space="preserve">Marketing: </w:t>
      </w:r>
      <w:r w:rsidR="003E44F9" w:rsidRPr="003E44F9">
        <w:rPr>
          <w:rFonts w:ascii="Arial" w:hAnsi="Arial" w:cs="Arial"/>
        </w:rPr>
        <w:t xml:space="preserve">Concepto. </w:t>
      </w:r>
      <w:r w:rsidR="003E44F9" w:rsidRPr="003E44F9">
        <w:rPr>
          <w:rFonts w:ascii="Arial" w:hAnsi="Arial" w:cs="Arial"/>
          <w:b/>
        </w:rPr>
        <w:t xml:space="preserve">Publicidad: </w:t>
      </w:r>
      <w:r w:rsidR="003E44F9" w:rsidRPr="003E44F9">
        <w:rPr>
          <w:rFonts w:ascii="Arial" w:hAnsi="Arial" w:cs="Arial"/>
        </w:rPr>
        <w:t xml:space="preserve">Concepto, objetivos y estrategias publicitarias. </w:t>
      </w:r>
    </w:p>
    <w:p w:rsidR="00C51E2D" w:rsidRDefault="00C51E2D" w:rsidP="003E44F9">
      <w:pPr>
        <w:pStyle w:val="Standard"/>
        <w:rPr>
          <w:rFonts w:ascii="Arial" w:hAnsi="Arial" w:cs="Arial"/>
          <w:b/>
        </w:rPr>
      </w:pPr>
      <w:r w:rsidRPr="00C51E2D">
        <w:rPr>
          <w:rFonts w:ascii="Arial" w:hAnsi="Arial" w:cs="Arial"/>
          <w:b/>
        </w:rPr>
        <w:t>Unidad 3</w:t>
      </w:r>
    </w:p>
    <w:p w:rsidR="003E44F9" w:rsidRDefault="003C704F" w:rsidP="003E44F9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Sistemas: </w:t>
      </w:r>
      <w:r>
        <w:rPr>
          <w:rFonts w:ascii="Arial" w:hAnsi="Arial" w:cs="Arial"/>
        </w:rPr>
        <w:t>Concepto y elementos. Sistemas naturales y artificiales.</w:t>
      </w:r>
      <w:r w:rsidR="00E47974">
        <w:rPr>
          <w:rFonts w:ascii="Arial" w:hAnsi="Arial" w:cs="Arial"/>
        </w:rPr>
        <w:t xml:space="preserve"> </w:t>
      </w:r>
      <w:r w:rsidR="00E47974" w:rsidRPr="00E47974">
        <w:rPr>
          <w:rFonts w:ascii="Arial" w:hAnsi="Arial" w:cs="Arial"/>
          <w:b/>
        </w:rPr>
        <w:t>Sistemas de producción:</w:t>
      </w:r>
      <w:r w:rsidR="00E47974">
        <w:rPr>
          <w:rFonts w:ascii="Arial" w:hAnsi="Arial" w:cs="Arial"/>
          <w:b/>
        </w:rPr>
        <w:t xml:space="preserve"> </w:t>
      </w:r>
      <w:r w:rsidR="00E47974" w:rsidRPr="00E47974">
        <w:rPr>
          <w:rFonts w:ascii="Arial" w:hAnsi="Arial" w:cs="Arial"/>
        </w:rPr>
        <w:t>Concepto.</w:t>
      </w:r>
      <w:r w:rsidR="00E47974">
        <w:rPr>
          <w:rFonts w:ascii="Arial" w:hAnsi="Arial" w:cs="Arial"/>
          <w:b/>
        </w:rPr>
        <w:t xml:space="preserve"> </w:t>
      </w:r>
      <w:r w:rsidR="00E47974" w:rsidRPr="00E47974">
        <w:rPr>
          <w:rFonts w:ascii="Arial" w:hAnsi="Arial" w:cs="Arial"/>
          <w:b/>
        </w:rPr>
        <w:t>Los insumos</w:t>
      </w:r>
      <w:r w:rsidR="00E47974">
        <w:rPr>
          <w:rFonts w:ascii="Arial" w:hAnsi="Arial" w:cs="Arial"/>
          <w:b/>
        </w:rPr>
        <w:t xml:space="preserve">: </w:t>
      </w:r>
      <w:r w:rsidR="00E47974">
        <w:rPr>
          <w:rFonts w:ascii="Arial" w:hAnsi="Arial" w:cs="Arial"/>
        </w:rPr>
        <w:t xml:space="preserve">El capital, materias primas, energía, recursos humanos y tecnológicos. Conceptos y características de cada uno. </w:t>
      </w:r>
      <w:r w:rsidR="00E47974">
        <w:rPr>
          <w:rFonts w:ascii="Arial" w:hAnsi="Arial" w:cs="Arial"/>
          <w:b/>
        </w:rPr>
        <w:t xml:space="preserve">Los procesos: </w:t>
      </w:r>
      <w:r w:rsidR="00E47974">
        <w:rPr>
          <w:rFonts w:ascii="Arial" w:hAnsi="Arial" w:cs="Arial"/>
        </w:rPr>
        <w:t xml:space="preserve">Concepto y clasificación (primarios y secundarios). </w:t>
      </w:r>
      <w:r w:rsidR="00E47974">
        <w:rPr>
          <w:rFonts w:ascii="Arial" w:hAnsi="Arial" w:cs="Arial"/>
          <w:b/>
        </w:rPr>
        <w:t xml:space="preserve">Los métodos de fabricación: </w:t>
      </w:r>
      <w:r w:rsidR="00E47974">
        <w:rPr>
          <w:rFonts w:ascii="Arial" w:hAnsi="Arial" w:cs="Arial"/>
        </w:rPr>
        <w:t xml:space="preserve">Producción en serie y fabricación personalizada o artesanal. </w:t>
      </w:r>
      <w:r w:rsidR="003E44F9" w:rsidRPr="003E44F9">
        <w:rPr>
          <w:rFonts w:ascii="Arial" w:hAnsi="Arial" w:cs="Arial"/>
          <w:b/>
        </w:rPr>
        <w:t>Proceso productivo y el cambio en  el perfil laboral</w:t>
      </w:r>
      <w:r w:rsidR="00E47974">
        <w:rPr>
          <w:rFonts w:ascii="Arial" w:hAnsi="Arial" w:cs="Arial"/>
          <w:b/>
        </w:rPr>
        <w:t>.</w:t>
      </w:r>
    </w:p>
    <w:p w:rsidR="00E47974" w:rsidRDefault="00E47974" w:rsidP="003E44F9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4</w:t>
      </w:r>
    </w:p>
    <w:p w:rsidR="00E47974" w:rsidRDefault="00E47974" w:rsidP="003E44F9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Informática: </w:t>
      </w:r>
      <w:r>
        <w:rPr>
          <w:rFonts w:ascii="Arial" w:hAnsi="Arial" w:cs="Arial"/>
        </w:rPr>
        <w:t>Uso de Word.</w:t>
      </w:r>
      <w:r w:rsidR="00276AE7">
        <w:rPr>
          <w:rFonts w:ascii="Arial" w:hAnsi="Arial" w:cs="Arial"/>
        </w:rPr>
        <w:t xml:space="preserve"> Edición de textos: Selección de letras, tamaños, subrayado, subíndice, superíndice, negrita y cursiva. Alineación de textos. Espaciado. Inserción de tabla, imagen y/o formas. Sombreado.</w:t>
      </w:r>
    </w:p>
    <w:p w:rsidR="00276AE7" w:rsidRDefault="00276AE7" w:rsidP="003E44F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Actividades: Copiar un texto con formato específico e insértalo en una cinta.</w:t>
      </w:r>
    </w:p>
    <w:p w:rsidR="00276AE7" w:rsidRDefault="00276AE7" w:rsidP="003E44F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Armar el horario de un curso, con formato específico.</w:t>
      </w:r>
    </w:p>
    <w:p w:rsidR="00276AE7" w:rsidRDefault="00276AE7" w:rsidP="003E44F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Armar un cuadro con el uso de flechas y recuadros.</w:t>
      </w:r>
    </w:p>
    <w:p w:rsidR="00276AE7" w:rsidRPr="00E47974" w:rsidRDefault="00276AE7" w:rsidP="003E44F9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Armar un anagrama, modificando una tabla.</w:t>
      </w:r>
    </w:p>
    <w:p w:rsidR="006E01CF" w:rsidRDefault="006E01CF" w:rsidP="00276AE7">
      <w:pPr>
        <w:rPr>
          <w:color w:val="000000"/>
        </w:rPr>
      </w:pPr>
    </w:p>
    <w:p w:rsidR="00FA22AC" w:rsidRDefault="00FA22AC">
      <w:pPr>
        <w:ind w:left="142"/>
      </w:pPr>
    </w:p>
    <w:tbl>
      <w:tblPr>
        <w:tblStyle w:val="a0"/>
        <w:tblW w:w="88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7"/>
      </w:tblGrid>
      <w:tr w:rsidR="00FA22AC">
        <w:tc>
          <w:tcPr>
            <w:tcW w:w="8877" w:type="dxa"/>
            <w:shd w:val="clear" w:color="auto" w:fill="E5B9B7"/>
          </w:tcPr>
          <w:p w:rsidR="00FA22AC" w:rsidRDefault="00E0195D">
            <w:pPr>
              <w:rPr>
                <w:b/>
                <w:color w:val="E5B9B7"/>
              </w:rPr>
            </w:pPr>
            <w:r>
              <w:rPr>
                <w:b/>
              </w:rPr>
              <w:lastRenderedPageBreak/>
              <w:t>Evaluación</w:t>
            </w:r>
          </w:p>
        </w:tc>
      </w:tr>
    </w:tbl>
    <w:p w:rsidR="00FA22AC" w:rsidRDefault="00FA22AC">
      <w:pPr>
        <w:ind w:left="142"/>
      </w:pPr>
    </w:p>
    <w:p w:rsidR="00FA22AC" w:rsidRDefault="00E01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Criterios:</w:t>
      </w:r>
      <w:r w:rsidR="006E01CF">
        <w:rPr>
          <w:color w:val="000000"/>
        </w:rPr>
        <w:t xml:space="preserve"> </w:t>
      </w:r>
      <w:r w:rsidR="00F82ACF">
        <w:rPr>
          <w:color w:val="000000"/>
        </w:rPr>
        <w:t>Comprensión de los</w:t>
      </w:r>
      <w:r w:rsidR="003E44F9">
        <w:rPr>
          <w:color w:val="000000"/>
        </w:rPr>
        <w:t xml:space="preserve"> contenidos que se demuestre por su reconocimiento y aplicación en la vida cotidiana. </w:t>
      </w:r>
    </w:p>
    <w:p w:rsidR="00FA22AC" w:rsidRDefault="00FA22AC"/>
    <w:p w:rsidR="00FA22AC" w:rsidRDefault="00E01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Modalidad: </w:t>
      </w:r>
      <w:r w:rsidR="003E44F9">
        <w:rPr>
          <w:color w:val="000000"/>
        </w:rPr>
        <w:t>Oral y escrita.</w:t>
      </w:r>
    </w:p>
    <w:p w:rsidR="00FA22AC" w:rsidRDefault="00FA22AC">
      <w:pPr>
        <w:ind w:left="142"/>
      </w:pPr>
    </w:p>
    <w:tbl>
      <w:tblPr>
        <w:tblStyle w:val="a1"/>
        <w:tblW w:w="88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7"/>
      </w:tblGrid>
      <w:tr w:rsidR="00FA22AC">
        <w:tc>
          <w:tcPr>
            <w:tcW w:w="8877" w:type="dxa"/>
            <w:shd w:val="clear" w:color="auto" w:fill="E5B9B7"/>
          </w:tcPr>
          <w:p w:rsidR="00FA22AC" w:rsidRDefault="00E0195D">
            <w:pPr>
              <w:rPr>
                <w:b/>
              </w:rPr>
            </w:pPr>
            <w:r>
              <w:rPr>
                <w:b/>
              </w:rPr>
              <w:t>Bibliografía</w:t>
            </w:r>
          </w:p>
        </w:tc>
      </w:tr>
    </w:tbl>
    <w:p w:rsidR="00FA22AC" w:rsidRDefault="00FA22AC"/>
    <w:p w:rsidR="006640FF" w:rsidRPr="006640FF" w:rsidRDefault="006640FF" w:rsidP="006640FF">
      <w:pPr>
        <w:pStyle w:val="Standard"/>
        <w:rPr>
          <w:rFonts w:ascii="Arial" w:hAnsi="Arial" w:cs="Arial"/>
        </w:rPr>
      </w:pPr>
      <w:r w:rsidRPr="006640FF">
        <w:rPr>
          <w:rFonts w:ascii="Arial" w:hAnsi="Arial" w:cs="Arial"/>
        </w:rPr>
        <w:t>Tecnología Industrial 1, Francisco Silva y José Emilio Sanz, Edit. Mc Graw Hill</w:t>
      </w:r>
    </w:p>
    <w:p w:rsidR="006640FF" w:rsidRPr="006640FF" w:rsidRDefault="006640FF" w:rsidP="006640FF">
      <w:pPr>
        <w:pStyle w:val="Standard"/>
        <w:rPr>
          <w:rFonts w:ascii="Arial" w:hAnsi="Arial" w:cs="Arial"/>
        </w:rPr>
      </w:pPr>
      <w:r w:rsidRPr="006640FF">
        <w:rPr>
          <w:rFonts w:ascii="Arial" w:hAnsi="Arial" w:cs="Arial"/>
        </w:rPr>
        <w:t xml:space="preserve">Tecnología 1, Eduardo G. </w:t>
      </w:r>
      <w:proofErr w:type="spellStart"/>
      <w:r w:rsidRPr="006640FF">
        <w:rPr>
          <w:rFonts w:ascii="Arial" w:hAnsi="Arial" w:cs="Arial"/>
        </w:rPr>
        <w:t>Averbuj</w:t>
      </w:r>
      <w:proofErr w:type="spellEnd"/>
      <w:r w:rsidRPr="006640FF">
        <w:rPr>
          <w:rFonts w:ascii="Arial" w:hAnsi="Arial" w:cs="Arial"/>
        </w:rPr>
        <w:t xml:space="preserve">, Adriana S. </w:t>
      </w:r>
      <w:proofErr w:type="spellStart"/>
      <w:r w:rsidRPr="006640FF">
        <w:rPr>
          <w:rFonts w:ascii="Arial" w:hAnsi="Arial" w:cs="Arial"/>
        </w:rPr>
        <w:t>Cohan</w:t>
      </w:r>
      <w:proofErr w:type="spellEnd"/>
      <w:r w:rsidRPr="006640FF">
        <w:rPr>
          <w:rFonts w:ascii="Arial" w:hAnsi="Arial" w:cs="Arial"/>
        </w:rPr>
        <w:t>, Silvia M. Martínez. Edit. Santillana Polimodal</w:t>
      </w:r>
    </w:p>
    <w:p w:rsidR="006640FF" w:rsidRPr="006640FF" w:rsidRDefault="006640FF" w:rsidP="006640FF">
      <w:pPr>
        <w:pStyle w:val="Standard"/>
        <w:rPr>
          <w:rFonts w:ascii="Arial" w:hAnsi="Arial" w:cs="Arial"/>
        </w:rPr>
      </w:pPr>
      <w:r w:rsidRPr="006640FF">
        <w:rPr>
          <w:rFonts w:ascii="Arial" w:hAnsi="Arial" w:cs="Arial"/>
        </w:rPr>
        <w:t xml:space="preserve">Tecnología de la información y la comunicación, Héctor </w:t>
      </w:r>
      <w:proofErr w:type="spellStart"/>
      <w:r w:rsidRPr="006640FF">
        <w:rPr>
          <w:rFonts w:ascii="Arial" w:hAnsi="Arial" w:cs="Arial"/>
        </w:rPr>
        <w:t>Cersósimo</w:t>
      </w:r>
      <w:proofErr w:type="spellEnd"/>
      <w:r w:rsidRPr="006640FF">
        <w:rPr>
          <w:rFonts w:ascii="Arial" w:hAnsi="Arial" w:cs="Arial"/>
        </w:rPr>
        <w:t xml:space="preserve">, Edit. </w:t>
      </w:r>
      <w:proofErr w:type="spellStart"/>
      <w:r w:rsidRPr="006640FF">
        <w:rPr>
          <w:rFonts w:ascii="Arial" w:hAnsi="Arial" w:cs="Arial"/>
        </w:rPr>
        <w:t>Kapelusz</w:t>
      </w:r>
      <w:proofErr w:type="spellEnd"/>
    </w:p>
    <w:p w:rsidR="006640FF" w:rsidRPr="006640FF" w:rsidRDefault="006640FF" w:rsidP="006640FF">
      <w:pPr>
        <w:pStyle w:val="Standard"/>
        <w:rPr>
          <w:rFonts w:ascii="Arial" w:hAnsi="Arial" w:cs="Arial"/>
        </w:rPr>
      </w:pPr>
      <w:r w:rsidRPr="006640FF">
        <w:rPr>
          <w:rFonts w:ascii="Arial" w:hAnsi="Arial" w:cs="Arial"/>
        </w:rPr>
        <w:t xml:space="preserve">Tecnologías de Gestión, Héctor </w:t>
      </w:r>
      <w:proofErr w:type="spellStart"/>
      <w:r w:rsidRPr="006640FF">
        <w:rPr>
          <w:rFonts w:ascii="Arial" w:hAnsi="Arial" w:cs="Arial"/>
        </w:rPr>
        <w:t>Fainstein</w:t>
      </w:r>
      <w:proofErr w:type="spellEnd"/>
      <w:r w:rsidRPr="006640FF">
        <w:rPr>
          <w:rFonts w:ascii="Arial" w:hAnsi="Arial" w:cs="Arial"/>
        </w:rPr>
        <w:t xml:space="preserve">, M. </w:t>
      </w:r>
      <w:proofErr w:type="spellStart"/>
      <w:r w:rsidRPr="006640FF">
        <w:rPr>
          <w:rFonts w:ascii="Arial" w:hAnsi="Arial" w:cs="Arial"/>
        </w:rPr>
        <w:t>Abadi</w:t>
      </w:r>
      <w:proofErr w:type="spellEnd"/>
      <w:r w:rsidRPr="006640FF">
        <w:rPr>
          <w:rFonts w:ascii="Arial" w:hAnsi="Arial" w:cs="Arial"/>
        </w:rPr>
        <w:t xml:space="preserve">, K. </w:t>
      </w:r>
      <w:proofErr w:type="spellStart"/>
      <w:r w:rsidRPr="006640FF">
        <w:rPr>
          <w:rFonts w:ascii="Arial" w:hAnsi="Arial" w:cs="Arial"/>
        </w:rPr>
        <w:t>Baigros</w:t>
      </w:r>
      <w:proofErr w:type="spellEnd"/>
      <w:r w:rsidRPr="006640FF">
        <w:rPr>
          <w:rFonts w:ascii="Arial" w:hAnsi="Arial" w:cs="Arial"/>
        </w:rPr>
        <w:t xml:space="preserve"> y C. </w:t>
      </w:r>
      <w:proofErr w:type="spellStart"/>
      <w:r w:rsidRPr="006640FF">
        <w:rPr>
          <w:rFonts w:ascii="Arial" w:hAnsi="Arial" w:cs="Arial"/>
        </w:rPr>
        <w:t>Sciarrotta</w:t>
      </w:r>
      <w:proofErr w:type="spellEnd"/>
      <w:r w:rsidRPr="006640FF">
        <w:rPr>
          <w:rFonts w:ascii="Arial" w:hAnsi="Arial" w:cs="Arial"/>
        </w:rPr>
        <w:t xml:space="preserve">, Edit. </w:t>
      </w:r>
      <w:proofErr w:type="spellStart"/>
      <w:r w:rsidRPr="006640FF">
        <w:rPr>
          <w:rFonts w:ascii="Arial" w:hAnsi="Arial" w:cs="Arial"/>
        </w:rPr>
        <w:t>Aique</w:t>
      </w:r>
      <w:proofErr w:type="spellEnd"/>
      <w:r w:rsidRPr="006640FF">
        <w:rPr>
          <w:rFonts w:ascii="Arial" w:hAnsi="Arial" w:cs="Arial"/>
        </w:rPr>
        <w:t xml:space="preserve"> Polimodal.</w:t>
      </w:r>
    </w:p>
    <w:p w:rsidR="006640FF" w:rsidRPr="006640FF" w:rsidRDefault="006640FF" w:rsidP="006640FF">
      <w:pPr>
        <w:spacing w:line="240" w:lineRule="auto"/>
        <w:rPr>
          <w:rFonts w:eastAsia="Calibri"/>
          <w:lang w:val="es-ES"/>
        </w:rPr>
      </w:pPr>
      <w:r w:rsidRPr="006640FF">
        <w:rPr>
          <w:rFonts w:eastAsia="Calibri"/>
          <w:lang w:val="es-ES"/>
        </w:rPr>
        <w:t>Noticias de los diarios: Clarín, La Nación y Página 12.</w:t>
      </w:r>
    </w:p>
    <w:p w:rsidR="006640FF" w:rsidRPr="006640FF" w:rsidRDefault="006640FF" w:rsidP="006640FF">
      <w:pPr>
        <w:spacing w:line="240" w:lineRule="auto"/>
        <w:rPr>
          <w:rFonts w:eastAsia="Calibri"/>
          <w:lang w:val="es-ES"/>
        </w:rPr>
      </w:pPr>
    </w:p>
    <w:p w:rsidR="006640FF" w:rsidRPr="006640FF" w:rsidRDefault="006640FF" w:rsidP="006640FF">
      <w:pPr>
        <w:spacing w:line="240" w:lineRule="auto"/>
        <w:jc w:val="both"/>
        <w:rPr>
          <w:color w:val="000000"/>
          <w:lang w:eastAsia="zh-CN" w:bidi="hi-IN"/>
        </w:rPr>
      </w:pPr>
      <w:r w:rsidRPr="006640FF">
        <w:rPr>
          <w:color w:val="000000"/>
          <w:lang w:eastAsia="zh-CN" w:bidi="hi-IN"/>
        </w:rPr>
        <w:t xml:space="preserve">¡Basta de historia!, Andrés </w:t>
      </w:r>
      <w:proofErr w:type="spellStart"/>
      <w:r w:rsidRPr="006640FF">
        <w:rPr>
          <w:color w:val="000000"/>
          <w:lang w:eastAsia="zh-CN" w:bidi="hi-IN"/>
        </w:rPr>
        <w:t>Oppenheimer</w:t>
      </w:r>
      <w:proofErr w:type="spellEnd"/>
      <w:r w:rsidRPr="006640FF">
        <w:rPr>
          <w:color w:val="000000"/>
          <w:lang w:eastAsia="zh-CN" w:bidi="hi-IN"/>
        </w:rPr>
        <w:t xml:space="preserve">, Edit. </w:t>
      </w:r>
      <w:proofErr w:type="spellStart"/>
      <w:r w:rsidRPr="006640FF">
        <w:rPr>
          <w:color w:val="000000"/>
          <w:lang w:eastAsia="zh-CN" w:bidi="hi-IN"/>
        </w:rPr>
        <w:t>Sudamerica</w:t>
      </w:r>
      <w:proofErr w:type="spellEnd"/>
    </w:p>
    <w:p w:rsidR="006640FF" w:rsidRPr="006640FF" w:rsidRDefault="006640FF" w:rsidP="006640FF">
      <w:pPr>
        <w:spacing w:line="240" w:lineRule="auto"/>
        <w:rPr>
          <w:rFonts w:eastAsia="Calibri"/>
          <w:lang w:val="es-ES"/>
        </w:rPr>
      </w:pPr>
    </w:p>
    <w:p w:rsidR="006640FF" w:rsidRDefault="006640FF" w:rsidP="006640FF">
      <w:pPr>
        <w:spacing w:line="240" w:lineRule="auto"/>
        <w:rPr>
          <w:rFonts w:eastAsia="Calibri"/>
          <w:lang w:val="es-ES"/>
        </w:rPr>
      </w:pPr>
      <w:r w:rsidRPr="006640FF">
        <w:rPr>
          <w:rFonts w:eastAsia="Calibri"/>
          <w:lang w:val="es-ES"/>
        </w:rPr>
        <w:t>Videos del canal Educar.</w:t>
      </w:r>
    </w:p>
    <w:p w:rsidR="006640FF" w:rsidRDefault="006640FF" w:rsidP="006640FF">
      <w:pPr>
        <w:spacing w:line="240" w:lineRule="auto"/>
        <w:rPr>
          <w:rFonts w:eastAsia="Calibri"/>
          <w:lang w:val="es-ES"/>
        </w:rPr>
      </w:pPr>
    </w:p>
    <w:p w:rsidR="006640FF" w:rsidRDefault="006640FF" w:rsidP="006640FF">
      <w:pPr>
        <w:spacing w:line="240" w:lineRule="auto"/>
        <w:rPr>
          <w:rFonts w:eastAsia="Calibri"/>
          <w:lang w:val="es-ES"/>
        </w:rPr>
      </w:pPr>
      <w:r>
        <w:rPr>
          <w:rFonts w:eastAsia="Calibri"/>
          <w:lang w:val="es-ES"/>
        </w:rPr>
        <w:t>Los siguientes links:</w:t>
      </w:r>
    </w:p>
    <w:p w:rsidR="006640FF" w:rsidRPr="006640FF" w:rsidRDefault="006640FF" w:rsidP="006640FF">
      <w:pPr>
        <w:spacing w:line="240" w:lineRule="auto"/>
        <w:rPr>
          <w:rFonts w:eastAsia="Calibri"/>
          <w:lang w:val="es-ES"/>
        </w:rPr>
      </w:pPr>
    </w:p>
    <w:p w:rsidR="00FA22AC" w:rsidRDefault="006640FF">
      <w:pPr>
        <w:rPr>
          <w:rStyle w:val="Hipervnculo"/>
          <w:b/>
        </w:rPr>
      </w:pPr>
      <w:hyperlink r:id="rId9" w:history="1">
        <w:r w:rsidRPr="007D72E4">
          <w:rPr>
            <w:rStyle w:val="Hipervnculo"/>
            <w:b/>
          </w:rPr>
          <w:t>https://www.youtube.com/watch?v=P5BGxvx6G8A</w:t>
        </w:r>
      </w:hyperlink>
    </w:p>
    <w:p w:rsidR="006640FF" w:rsidRDefault="006640FF">
      <w:pPr>
        <w:rPr>
          <w:rStyle w:val="Hipervnculo"/>
          <w:b/>
        </w:rPr>
      </w:pPr>
    </w:p>
    <w:p w:rsidR="006640FF" w:rsidRDefault="006640FF" w:rsidP="006640FF">
      <w:pPr>
        <w:rPr>
          <w:rStyle w:val="Hipervnculo"/>
          <w:b/>
          <w:color w:val="17365D" w:themeColor="text2" w:themeShade="BF"/>
          <w:u w:val="none"/>
        </w:rPr>
      </w:pPr>
      <w:hyperlink r:id="rId10" w:history="1">
        <w:r w:rsidRPr="00C651D9">
          <w:rPr>
            <w:rStyle w:val="Hipervnculo"/>
            <w:b/>
            <w:color w:val="17365D" w:themeColor="text2" w:themeShade="BF"/>
          </w:rPr>
          <w:t>https://www.youtube.com/watch?v=i6jMQHCUlhU</w:t>
        </w:r>
      </w:hyperlink>
    </w:p>
    <w:p w:rsidR="006640FF" w:rsidRDefault="006640FF" w:rsidP="006640FF">
      <w:pPr>
        <w:rPr>
          <w:rStyle w:val="Hipervnculo"/>
          <w:b/>
          <w:color w:val="17365D" w:themeColor="text2" w:themeShade="BF"/>
          <w:u w:val="none"/>
        </w:rPr>
      </w:pPr>
    </w:p>
    <w:p w:rsidR="006640FF" w:rsidRPr="00C651D9" w:rsidRDefault="006640FF" w:rsidP="006640FF">
      <w:pPr>
        <w:rPr>
          <w:b/>
          <w:color w:val="17365D" w:themeColor="text2" w:themeShade="BF"/>
        </w:rPr>
      </w:pPr>
      <w:r w:rsidRPr="00C651D9">
        <w:rPr>
          <w:b/>
          <w:color w:val="17365D" w:themeColor="text2" w:themeShade="BF"/>
        </w:rPr>
        <w:t xml:space="preserve">https://www.youtube.com/watch?v=aBDykqMv0xc </w:t>
      </w:r>
    </w:p>
    <w:p w:rsidR="006640FF" w:rsidRDefault="006640FF"/>
    <w:p w:rsidR="00FA22AC" w:rsidRDefault="00FA22A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  <w:bookmarkStart w:id="1" w:name="_GoBack"/>
      <w:bookmarkEnd w:id="1"/>
    </w:p>
    <w:tbl>
      <w:tblPr>
        <w:tblStyle w:val="a2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FA22AC">
        <w:trPr>
          <w:trHeight w:val="357"/>
        </w:trPr>
        <w:tc>
          <w:tcPr>
            <w:tcW w:w="9019" w:type="dxa"/>
            <w:shd w:val="clear" w:color="auto" w:fill="E5B9B7"/>
          </w:tcPr>
          <w:p w:rsidR="00FA22AC" w:rsidRDefault="00E0195D">
            <w:r>
              <w:rPr>
                <w:b/>
                <w:color w:val="000000"/>
              </w:rPr>
              <w:t>Requisitos de la Institución:</w:t>
            </w:r>
          </w:p>
        </w:tc>
      </w:tr>
    </w:tbl>
    <w:p w:rsidR="00FA22AC" w:rsidRDefault="00E0195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Presentarse en el horario fijado con DNI, cuaderno de comunicación y uniforme.</w:t>
      </w:r>
    </w:p>
    <w:p w:rsidR="00FA22AC" w:rsidRDefault="00FA22AC"/>
    <w:p w:rsidR="00FA22AC" w:rsidRDefault="00FA22AC"/>
    <w:p w:rsidR="00FA22AC" w:rsidRDefault="00FA22AC"/>
    <w:p w:rsidR="00FA22AC" w:rsidRDefault="00FA22AC"/>
    <w:p w:rsidR="00FA22AC" w:rsidRDefault="00FA22AC"/>
    <w:p w:rsidR="00FA22AC" w:rsidRDefault="00E0195D">
      <w:r>
        <w:t>…………………………</w:t>
      </w:r>
    </w:p>
    <w:p w:rsidR="00FA22AC" w:rsidRDefault="00E0195D">
      <w:r>
        <w:t xml:space="preserve">    Firma del docente</w:t>
      </w:r>
    </w:p>
    <w:p w:rsidR="00FA22AC" w:rsidRDefault="00FA22AC"/>
    <w:p w:rsidR="00FA22AC" w:rsidRDefault="00FA22AC"/>
    <w:p w:rsidR="00FA22AC" w:rsidRDefault="00FA22AC"/>
    <w:sectPr w:rsidR="00FA22AC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5D" w:rsidRDefault="00E0195D">
      <w:pPr>
        <w:spacing w:line="240" w:lineRule="auto"/>
      </w:pPr>
      <w:r>
        <w:separator/>
      </w:r>
    </w:p>
  </w:endnote>
  <w:endnote w:type="continuationSeparator" w:id="0">
    <w:p w:rsidR="00E0195D" w:rsidRDefault="00E01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AC" w:rsidRDefault="00FA2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5D" w:rsidRDefault="00E0195D">
      <w:pPr>
        <w:spacing w:line="240" w:lineRule="auto"/>
      </w:pPr>
      <w:r>
        <w:separator/>
      </w:r>
    </w:p>
  </w:footnote>
  <w:footnote w:type="continuationSeparator" w:id="0">
    <w:p w:rsidR="00E0195D" w:rsidRDefault="00E01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AC" w:rsidRDefault="00E0195D">
    <w:pPr>
      <w:jc w:val="center"/>
      <w:rPr>
        <w:color w:val="666666"/>
      </w:rPr>
    </w:pPr>
    <w:r>
      <w:rPr>
        <w:color w:val="666666"/>
      </w:rPr>
      <w:t xml:space="preserve">Escuela Secundaria Nº9 </w:t>
    </w:r>
    <w:r>
      <w:rPr>
        <w:noProof/>
        <w:lang w:val="es-AR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5105400</wp:posOffset>
          </wp:positionH>
          <wp:positionV relativeFrom="paragraph">
            <wp:posOffset>-304798</wp:posOffset>
          </wp:positionV>
          <wp:extent cx="655630" cy="655630"/>
          <wp:effectExtent l="0" t="0" r="0" b="0"/>
          <wp:wrapSquare wrapText="bothSides" distT="19050" distB="19050" distL="19050" distR="1905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630" cy="65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22AC" w:rsidRDefault="00E0195D">
    <w:pPr>
      <w:jc w:val="center"/>
      <w:rPr>
        <w:i/>
      </w:rPr>
    </w:pPr>
    <w:r>
      <w:rPr>
        <w:i/>
        <w:color w:val="666666"/>
      </w:rPr>
      <w:t xml:space="preserve">“Intendente Gerardo </w:t>
    </w:r>
    <w:proofErr w:type="spellStart"/>
    <w:r>
      <w:rPr>
        <w:i/>
        <w:color w:val="666666"/>
      </w:rPr>
      <w:t>Yoya</w:t>
    </w:r>
    <w:proofErr w:type="spellEnd"/>
    <w:r>
      <w:rPr>
        <w:i/>
        <w:color w:val="666666"/>
      </w:rPr>
      <w:t>”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62F"/>
    <w:multiLevelType w:val="multilevel"/>
    <w:tmpl w:val="AEFA4FB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22AC"/>
    <w:rsid w:val="00276AE7"/>
    <w:rsid w:val="003C704F"/>
    <w:rsid w:val="003E44F9"/>
    <w:rsid w:val="006640FF"/>
    <w:rsid w:val="006E01CF"/>
    <w:rsid w:val="00C51E2D"/>
    <w:rsid w:val="00E0195D"/>
    <w:rsid w:val="00E47974"/>
    <w:rsid w:val="00F82ACF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44F9"/>
    <w:pPr>
      <w:suppressAutoHyphens/>
      <w:autoSpaceDN w:val="0"/>
      <w:spacing w:after="200"/>
      <w:textAlignment w:val="baseline"/>
    </w:pPr>
    <w:rPr>
      <w:rFonts w:ascii="Calibri" w:eastAsia="Droid Sans Fallback" w:hAnsi="Calibri" w:cs="Calibri"/>
      <w:kern w:val="3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664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44F9"/>
    <w:pPr>
      <w:suppressAutoHyphens/>
      <w:autoSpaceDN w:val="0"/>
      <w:spacing w:after="200"/>
      <w:textAlignment w:val="baseline"/>
    </w:pPr>
    <w:rPr>
      <w:rFonts w:ascii="Calibri" w:eastAsia="Droid Sans Fallback" w:hAnsi="Calibri" w:cs="Calibri"/>
      <w:kern w:val="3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66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6jMQHCUl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5BGxvx6G8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2021-12-03T17:52:00Z</dcterms:created>
  <dcterms:modified xsi:type="dcterms:W3CDTF">2021-12-03T17:52:00Z</dcterms:modified>
</cp:coreProperties>
</file>