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ESCUELA INT G YOYA 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PROGRAMA DE FILOSOFÍA 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ALUMNOS REGULARES PREVIOS Y LIBRES 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Espacio Curricular: FILOSOFÍA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Curso: 5º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Profesor/a: FERLA MARIA ANGELICA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Año lectivo: 2021-2022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Contenidos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9094A" w:rsidRPr="00D9094A" w:rsidRDefault="00D9094A" w:rsidP="00D9094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Primer Trimestre</w:t>
      </w:r>
    </w:p>
    <w:p w:rsidR="00D9094A" w:rsidRPr="00D9094A" w:rsidRDefault="00D9094A" w:rsidP="00D9094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¿Qué es la filosofía? </w:t>
      </w:r>
    </w:p>
    <w:p w:rsidR="00D9094A" w:rsidRPr="00D9094A" w:rsidRDefault="00D9094A" w:rsidP="00D9094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el problema del origen ¿Cuál es el origen o el principio de las cosas? La respuesta de: Los filósofos de la naturaleza. </w:t>
      </w:r>
    </w:p>
    <w:p w:rsidR="00D9094A" w:rsidRPr="00D9094A" w:rsidRDefault="00D9094A" w:rsidP="00D9094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Sócrates: el arte de conversar y ¿cómo podemos obrar correctamente? </w:t>
      </w:r>
    </w:p>
    <w:p w:rsidR="00D9094A" w:rsidRPr="00D9094A" w:rsidRDefault="00D9094A" w:rsidP="00D9094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Platón: el mundo de la ideas.</w:t>
      </w:r>
    </w:p>
    <w:p w:rsidR="00D9094A" w:rsidRPr="00D9094A" w:rsidRDefault="00D9094A" w:rsidP="00D9094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 Aristóteles: un hombre meticuloso que quiso poner orden en los conceptos de los seres humanos. </w:t>
      </w:r>
    </w:p>
    <w:p w:rsidR="00D9094A" w:rsidRPr="00D9094A" w:rsidRDefault="00D9094A" w:rsidP="00D9094A">
      <w:pPr>
        <w:ind w:hanging="720"/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El helenismo. </w:t>
      </w:r>
    </w:p>
    <w:p w:rsidR="00D9094A" w:rsidRPr="00D9094A" w:rsidRDefault="00D9094A" w:rsidP="00D9094A">
      <w:pPr>
        <w:numPr>
          <w:ilvl w:val="0"/>
          <w:numId w:val="2"/>
        </w:numPr>
        <w:ind w:left="76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Segundo Trimestre</w:t>
      </w:r>
    </w:p>
    <w:p w:rsidR="00D9094A" w:rsidRPr="00D9094A" w:rsidRDefault="00D9094A" w:rsidP="00D9094A">
      <w:pPr>
        <w:numPr>
          <w:ilvl w:val="0"/>
          <w:numId w:val="2"/>
        </w:numPr>
        <w:ind w:left="76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EDAD MEDIA: San Agustín: Platón cristianizado. Santo Tomás. El Aristóteles cristianizado </w:t>
      </w:r>
    </w:p>
    <w:p w:rsidR="00D9094A" w:rsidRPr="00D9094A" w:rsidRDefault="00D9094A" w:rsidP="00D9094A">
      <w:pPr>
        <w:numPr>
          <w:ilvl w:val="0"/>
          <w:numId w:val="2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Humanismo y Renacimiento características. principales </w:t>
      </w:r>
    </w:p>
    <w:p w:rsidR="00D9094A" w:rsidRPr="00D9094A" w:rsidRDefault="00D9094A" w:rsidP="00D9094A">
      <w:pPr>
        <w:numPr>
          <w:ilvl w:val="0"/>
          <w:numId w:val="3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EDAD MODERNA: </w:t>
      </w:r>
    </w:p>
    <w:p w:rsidR="00D9094A" w:rsidRPr="00D9094A" w:rsidRDefault="00D9094A" w:rsidP="00D9094A">
      <w:pPr>
        <w:numPr>
          <w:ilvl w:val="0"/>
          <w:numId w:val="3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El problema del conocimiento humano en la historia del pensamiento y la formación de la cultura occidental, como posibilidad de enseñar a pensar y a preguntar filosóficamente. </w:t>
      </w:r>
    </w:p>
    <w:p w:rsidR="00D9094A" w:rsidRPr="00D9094A" w:rsidRDefault="00D9094A" w:rsidP="00D9094A">
      <w:pPr>
        <w:numPr>
          <w:ilvl w:val="0"/>
          <w:numId w:val="3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El problema antropológico: Aristóteles y Hobbes</w:t>
      </w:r>
    </w:p>
    <w:p w:rsidR="00D9094A" w:rsidRPr="00D9094A" w:rsidRDefault="00D9094A" w:rsidP="00D9094A">
      <w:pPr>
        <w:numPr>
          <w:ilvl w:val="0"/>
          <w:numId w:val="3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El problema ético: Aristóteles, Kant y Sartre.</w:t>
      </w:r>
    </w:p>
    <w:p w:rsidR="00D9094A" w:rsidRPr="00D9094A" w:rsidRDefault="00D9094A" w:rsidP="00D9094A">
      <w:pPr>
        <w:numPr>
          <w:ilvl w:val="0"/>
          <w:numId w:val="3"/>
        </w:numPr>
        <w:ind w:left="76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Tercer trimestre</w:t>
      </w:r>
    </w:p>
    <w:p w:rsidR="00D9094A" w:rsidRPr="00D9094A" w:rsidRDefault="00D9094A" w:rsidP="00D9094A">
      <w:pPr>
        <w:numPr>
          <w:ilvl w:val="0"/>
          <w:numId w:val="3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NUESTRA ÉPOCA</w:t>
      </w:r>
    </w:p>
    <w:p w:rsidR="00D9094A" w:rsidRPr="00D9094A" w:rsidRDefault="00D9094A" w:rsidP="00D9094A">
      <w:pPr>
        <w:numPr>
          <w:ilvl w:val="0"/>
          <w:numId w:val="3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El problema del Conocimiento la pregunta por el alcance y el entendimiento del conocimiento humano. El núcleo del problema epistemológico del conocimiento humano y sus preguntas fundamentales: ¿Qué es pensar? ¿Qué es preguntar? ¿Qué es el conocimiento?  Posibilidades, limitaciones y condiciones. el conocimiento en el siglo XX. </w:t>
      </w:r>
    </w:p>
    <w:p w:rsidR="00D9094A" w:rsidRPr="00D9094A" w:rsidRDefault="00D9094A" w:rsidP="00D9094A">
      <w:pPr>
        <w:rPr>
          <w:rFonts w:ascii="Times New Roman" w:eastAsia="Times New Roman" w:hAnsi="Times New Roman" w:cs="Times New Roman"/>
          <w:sz w:val="24"/>
          <w:szCs w:val="24"/>
        </w:rPr>
      </w:pPr>
      <w:r w:rsidRPr="00D909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  <w:u w:val="single"/>
        </w:rPr>
        <w:t>La Evaluación de criterios será</w:t>
      </w:r>
      <w:r w:rsidRPr="00D9094A">
        <w:rPr>
          <w:rFonts w:ascii="Times New Roman" w:hAnsi="Times New Roman" w:cs="Times New Roman"/>
          <w:color w:val="000000"/>
          <w:sz w:val="24"/>
          <w:szCs w:val="24"/>
        </w:rPr>
        <w:t>: </w:t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la participación individual </w:t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la habilidad para la lectura y la investigación, </w:t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la claridad para expresarse oralmente, </w:t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el vocabulario específico,</w:t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 la pertinencia de los temas, </w:t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la presentación en forma escrita de los trabajos solicitados. </w:t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  <w:u w:val="single"/>
        </w:rPr>
        <w:t>Instrumentos de evaluación:</w:t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examen oral</w:t>
      </w:r>
    </w:p>
    <w:p w:rsidR="00D9094A" w:rsidRPr="00D9094A" w:rsidRDefault="00D9094A" w:rsidP="00D9094A">
      <w:pPr>
        <w:numPr>
          <w:ilvl w:val="0"/>
          <w:numId w:val="4"/>
        </w:numPr>
        <w:ind w:left="76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 trabajos prácticos aulicos y domiciliarios solicitados durante el año.</w:t>
      </w:r>
    </w:p>
    <w:p w:rsidR="00D9094A" w:rsidRPr="00D9094A" w:rsidRDefault="00D9094A" w:rsidP="00D9094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Evaluación:</w:t>
      </w:r>
    </w:p>
    <w:p w:rsidR="00AA218C" w:rsidRDefault="00D9094A" w:rsidP="00D909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Para los </w:t>
      </w:r>
      <w:r w:rsidRPr="00D909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alumnos regulares</w:t>
      </w:r>
      <w:r w:rsidR="00AA2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previos y/o equivalentes o en promoción acompañada 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Instrumentos de evaluación</w:t>
      </w:r>
      <w:r w:rsidRPr="00D9094A">
        <w:rPr>
          <w:rFonts w:ascii="Times New Roman" w:hAnsi="Times New Roman" w:cs="Times New Roman"/>
          <w:color w:val="000000"/>
          <w:sz w:val="24"/>
          <w:szCs w:val="24"/>
        </w:rPr>
        <w:t xml:space="preserve">: examen oral. Deberán concurrir con los cuestionarios realizados </w:t>
      </w:r>
      <w:r w:rsidR="00444C84">
        <w:rPr>
          <w:rFonts w:ascii="Times New Roman" w:hAnsi="Times New Roman" w:cs="Times New Roman"/>
          <w:color w:val="000000"/>
          <w:sz w:val="24"/>
          <w:szCs w:val="24"/>
        </w:rPr>
        <w:t>cuando cursaron</w:t>
      </w:r>
      <w:r w:rsidR="00994AFB">
        <w:rPr>
          <w:rFonts w:ascii="Times New Roman" w:hAnsi="Times New Roman" w:cs="Times New Roman"/>
          <w:color w:val="000000"/>
          <w:sz w:val="24"/>
          <w:szCs w:val="24"/>
        </w:rPr>
        <w:t xml:space="preserve"> y en la condición que cursaron.</w:t>
      </w:r>
      <w:r w:rsidRPr="00D9094A">
        <w:rPr>
          <w:rFonts w:ascii="Times New Roman" w:hAnsi="Times New Roman" w:cs="Times New Roman"/>
          <w:color w:val="000000"/>
          <w:sz w:val="24"/>
          <w:szCs w:val="24"/>
        </w:rPr>
        <w:t xml:space="preserve"> Se indagará en los contenidos que reunió más dificultad</w:t>
      </w:r>
      <w:r w:rsidR="00444C84">
        <w:rPr>
          <w:rFonts w:ascii="Times New Roman" w:hAnsi="Times New Roman" w:cs="Times New Roman"/>
          <w:color w:val="000000"/>
          <w:sz w:val="24"/>
          <w:szCs w:val="24"/>
        </w:rPr>
        <w:t xml:space="preserve"> o que no realizó en su momento</w:t>
      </w:r>
      <w:r w:rsidRPr="00D909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94A" w:rsidRPr="00D9094A" w:rsidRDefault="00D9094A" w:rsidP="00D909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Criterios de evaluación: </w:t>
      </w: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habilidad para expresarse en forma escrita, oral y destreza en el desarrollo del vocabulario específico  de la filosofía. </w:t>
      </w:r>
    </w:p>
    <w:p w:rsidR="00D9094A" w:rsidRPr="00D9094A" w:rsidRDefault="00D9094A" w:rsidP="00D909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4A" w:rsidRPr="00D9094A" w:rsidRDefault="00D9094A" w:rsidP="00D9094A">
      <w:pPr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Bibliografía: </w:t>
      </w:r>
    </w:p>
    <w:p w:rsidR="00D9094A" w:rsidRPr="00D9094A" w:rsidRDefault="00D9094A" w:rsidP="00D9094A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Jostein G.  “El mundo de Sofía” Editorial Siruela. libro recomendado (fotocopia con el que asisten a clases de dicho libro)</w:t>
      </w:r>
    </w:p>
    <w:p w:rsidR="00D9094A" w:rsidRPr="00D9094A" w:rsidRDefault="00D9094A" w:rsidP="00D9094A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FILOSOFÍA AQUÍ Y AHORA CANAL ENCUENTRO y / o CANAL YOUTUBE. </w:t>
      </w:r>
    </w:p>
    <w:p w:rsidR="00D9094A" w:rsidRPr="00D9094A" w:rsidRDefault="00D9094A" w:rsidP="00D9094A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Posmodernidad apuntes  de la  cátedra de Historia de Filosofía moderna y Contemporánea Prof. Silvina González.</w:t>
      </w:r>
    </w:p>
    <w:p w:rsidR="00D9094A" w:rsidRPr="00D9094A" w:rsidRDefault="00D9094A" w:rsidP="00D9094A">
      <w:pPr>
        <w:numPr>
          <w:ilvl w:val="0"/>
          <w:numId w:val="5"/>
        </w:numPr>
        <w:spacing w:after="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094A">
        <w:rPr>
          <w:rFonts w:ascii="Times New Roman" w:hAnsi="Times New Roman" w:cs="Times New Roman"/>
          <w:color w:val="000000"/>
          <w:sz w:val="24"/>
          <w:szCs w:val="24"/>
        </w:rPr>
        <w:t>Dossier Doctor Claudio Altisen El camino a la sabiduría USAL</w:t>
      </w:r>
    </w:p>
    <w:p w:rsidR="00D9094A" w:rsidRPr="00D9094A" w:rsidRDefault="00D9094A" w:rsidP="00D909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4A" w:rsidRPr="00D9094A" w:rsidRDefault="00D9094A" w:rsidP="00D9094A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FERLA MARIA ANGELICA</w:t>
      </w:r>
    </w:p>
    <w:p w:rsidR="00D9094A" w:rsidRPr="00D9094A" w:rsidRDefault="00D9094A" w:rsidP="00D9094A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 w:rsidRPr="00D909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PROFESORA DE FILOSOFIA, PEDAGOGIA Y PSICOLOGIA</w:t>
      </w:r>
    </w:p>
    <w:p w:rsidR="00D9094A" w:rsidRDefault="00D9094A"/>
    <w:sectPr w:rsidR="00D9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D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7C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3A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33F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B1F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4A"/>
    <w:rsid w:val="00444C84"/>
    <w:rsid w:val="00712AFE"/>
    <w:rsid w:val="00994AFB"/>
    <w:rsid w:val="00AA218C"/>
    <w:rsid w:val="00D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8A1AAC-9D20-5746-B752-DE2AE23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9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Ferla</dc:creator>
  <cp:keywords/>
  <dc:description/>
  <cp:lastModifiedBy>Maria Ferla</cp:lastModifiedBy>
  <cp:revision>2</cp:revision>
  <dcterms:created xsi:type="dcterms:W3CDTF">2021-11-24T19:01:00Z</dcterms:created>
  <dcterms:modified xsi:type="dcterms:W3CDTF">2021-11-24T19:01:00Z</dcterms:modified>
</cp:coreProperties>
</file>