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lgerian" w:hAnsi="Algerian" w:cs="Algerian" w:eastAsia="Algerian"/>
          <w:color w:val="auto"/>
          <w:spacing w:val="0"/>
          <w:position w:val="0"/>
          <w:sz w:val="22"/>
          <w:u w:val="single"/>
          <w:shd w:fill="C6D9F1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22"/>
          <w:u w:val="single"/>
          <w:shd w:fill="C6D9F1" w:val="clear"/>
        </w:rPr>
        <w:t xml:space="preserve">Escuela Secundaria N° 9 </w:t>
      </w:r>
    </w:p>
    <w:p>
      <w:pPr>
        <w:spacing w:before="0" w:after="0" w:line="276"/>
        <w:ind w:right="0" w:left="0" w:firstLine="0"/>
        <w:jc w:val="center"/>
        <w:rPr>
          <w:rFonts w:ascii="Algerian" w:hAnsi="Algerian" w:cs="Algerian" w:eastAsia="Algerian"/>
          <w:color w:val="auto"/>
          <w:spacing w:val="0"/>
          <w:position w:val="0"/>
          <w:sz w:val="22"/>
          <w:u w:val="single"/>
          <w:shd w:fill="C6D9F1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22"/>
          <w:u w:val="single"/>
          <w:shd w:fill="C6D9F1" w:val="clear"/>
        </w:rPr>
        <w:t xml:space="preserve">“INTENDENTE GERARDO YOYA”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C6D9F1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C6D9F1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C6D9F1" w:val="clear"/>
        </w:rPr>
        <w:t xml:space="preserve">PROGRAMA ALUMNOS REGULARES/ PREVIOS /LIBRE/PROMOCION ACOMPAÑADA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C6D9F1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C6D9F1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C6D9F1" w:val="clear"/>
        </w:rPr>
        <w:t xml:space="preserve">ESPACIO CURRICULAR:  Geografia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C6D9F1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C6D9F1" w:val="clear"/>
        </w:rPr>
        <w:t xml:space="preserve">CURSO Y DIVISIÓN: 3ro B-C-D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C6D9F1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C6D9F1" w:val="clear"/>
        </w:rPr>
        <w:t xml:space="preserve">DOCENTE: Monica Bondaz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C6D9F1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C6D9F1" w:val="clear"/>
        </w:rPr>
        <w:t xml:space="preserve">CICLO LECTIVO: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C6D9F1" w:val="clear"/>
        </w:rPr>
        <w:t xml:space="preserve"> 2021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C6D9F1" w:val="clear"/>
        </w:rPr>
      </w:pPr>
    </w:p>
    <w:p>
      <w:pPr>
        <w:spacing w:before="0" w:after="0" w:line="276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>
        <w:tblInd w:w="142" w:type="dxa"/>
      </w:tblPr>
      <w:tblGrid>
        <w:gridCol w:w="8877"/>
      </w:tblGrid>
      <w:tr>
        <w:trPr>
          <w:trHeight w:val="229" w:hRule="auto"/>
          <w:jc w:val="left"/>
        </w:trPr>
        <w:tc>
          <w:tcPr>
            <w:tcW w:w="8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5b8b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Contenidos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Unidad Nº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Espacio geográfico y territorio.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 territorio  argentino. Ubicación geográfica, limites, fronteras, ciudades enfrentadas.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División política de argentina.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Unidad Nº2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Condiciones de relieve. Zona de montañas, llanuras, mesetas.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Clima. Factores y elementos del clima. Distribución de los climas de Argentina. Vientos locales.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Biomas.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Unidad Nº3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Hidrografía, cuencas, cuenca del Plata. Delta del Paraná. Uso del agua de los ríos, la Represa de Salto Grande.</w:t>
      </w:r>
    </w:p>
    <w:p>
      <w:pPr>
        <w:spacing w:before="0" w:after="0" w:line="276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>
        <w:tblInd w:w="142" w:type="dxa"/>
      </w:tblPr>
      <w:tblGrid>
        <w:gridCol w:w="8877"/>
      </w:tblGrid>
      <w:tr>
        <w:trPr>
          <w:trHeight w:val="1" w:hRule="atLeast"/>
          <w:jc w:val="left"/>
        </w:trPr>
        <w:tc>
          <w:tcPr>
            <w:tcW w:w="8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5b8b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Evaluación</w:t>
            </w:r>
          </w:p>
        </w:tc>
      </w:tr>
    </w:tbl>
    <w:p>
      <w:pPr>
        <w:spacing w:before="0" w:after="0" w:line="276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"/>
        </w:numPr>
        <w:spacing w:before="0" w:after="0" w:line="276"/>
        <w:ind w:right="0" w:left="502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Criterios: es requisito la carpeta completa y mapas. vocabulario pertinente. Vestimenta escolar. Mapa fisico y politico de Argentina.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6"/>
        </w:numPr>
        <w:spacing w:before="0" w:after="0" w:line="276"/>
        <w:ind w:right="0" w:left="502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Modalidad:escrita y oral.</w:t>
      </w:r>
    </w:p>
    <w:p>
      <w:pPr>
        <w:spacing w:before="0" w:after="0" w:line="276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>
        <w:tblInd w:w="142" w:type="dxa"/>
      </w:tblPr>
      <w:tblGrid>
        <w:gridCol w:w="8877"/>
      </w:tblGrid>
      <w:tr>
        <w:trPr>
          <w:trHeight w:val="1" w:hRule="atLeast"/>
          <w:jc w:val="left"/>
        </w:trPr>
        <w:tc>
          <w:tcPr>
            <w:tcW w:w="8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5b8b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Bibliografía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Cicolella-Fernandez Caso y otros- Territorios y Ambientes en la Argentina contemporanea. Editorial Aique</w:t>
      </w:r>
    </w:p>
    <w:tbl>
      <w:tblPr/>
      <w:tblGrid>
        <w:gridCol w:w="9019"/>
      </w:tblGrid>
      <w:tr>
        <w:trPr>
          <w:trHeight w:val="357" w:hRule="auto"/>
          <w:jc w:val="left"/>
        </w:trPr>
        <w:tc>
          <w:tcPr>
            <w:tcW w:w="9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5b8b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Requisitos de la Institución:</w:t>
            </w:r>
          </w:p>
        </w:tc>
      </w:tr>
    </w:tbl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Presentarse en el horario fijado con DNI, cuaderno de comunicación y uniforme.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Firma del docente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4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